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99" w:rsidRDefault="001D2399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b/>
          <w:bCs/>
          <w:color w:val="000000"/>
          <w:sz w:val="27"/>
          <w:szCs w:val="27"/>
        </w:rPr>
      </w:pPr>
    </w:p>
    <w:p w:rsidR="001D2399" w:rsidRDefault="001D2399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b/>
          <w:bCs/>
          <w:color w:val="000000"/>
          <w:sz w:val="27"/>
          <w:szCs w:val="27"/>
        </w:rPr>
      </w:pPr>
    </w:p>
    <w:tbl>
      <w:tblPr>
        <w:tblpPr w:leftFromText="180" w:rightFromText="180" w:vertAnchor="text" w:horzAnchor="margin" w:tblpXSpec="center" w:tblpY="-187"/>
        <w:tblW w:w="10542" w:type="dxa"/>
        <w:tblCellSpacing w:w="15" w:type="dxa"/>
        <w:tblLayout w:type="fixed"/>
        <w:tblLook w:val="04A0"/>
      </w:tblPr>
      <w:tblGrid>
        <w:gridCol w:w="5723"/>
        <w:gridCol w:w="4819"/>
      </w:tblGrid>
      <w:tr w:rsidR="001D2399" w:rsidRPr="001D2399" w:rsidTr="001D2399">
        <w:trPr>
          <w:tblCellSpacing w:w="15" w:type="dxa"/>
        </w:trPr>
        <w:tc>
          <w:tcPr>
            <w:tcW w:w="5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2399" w:rsidRDefault="001D2399" w:rsidP="002850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>Принято на педагогическом совете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D2399" w:rsidRPr="001D2399" w:rsidRDefault="001D2399" w:rsidP="002850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 xml:space="preserve">№ 2 от 20.10.2017 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2399" w:rsidRPr="001D2399" w:rsidRDefault="001D2399" w:rsidP="002850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1D2399">
              <w:rPr>
                <w:rFonts w:ascii="Times New Roman" w:hAnsi="Times New Roman" w:cs="Times New Roman"/>
                <w:sz w:val="24"/>
                <w:szCs w:val="24"/>
              </w:rPr>
              <w:br/>
              <w:t>И.О. Директора МБОУ «</w:t>
            </w:r>
            <w:proofErr w:type="gramStart"/>
            <w:r w:rsidRPr="001D2399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1D239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D2399" w:rsidRPr="001D2399" w:rsidRDefault="001D2399" w:rsidP="002850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Pr="001D2399">
              <w:rPr>
                <w:rFonts w:ascii="Times New Roman" w:hAnsi="Times New Roman" w:cs="Times New Roman"/>
                <w:sz w:val="24"/>
                <w:szCs w:val="24"/>
              </w:rPr>
              <w:t>Тавсултанова</w:t>
            </w:r>
            <w:proofErr w:type="spellEnd"/>
            <w:r w:rsidRPr="001D2399">
              <w:rPr>
                <w:rFonts w:ascii="Times New Roman" w:hAnsi="Times New Roman" w:cs="Times New Roman"/>
                <w:sz w:val="24"/>
                <w:szCs w:val="24"/>
              </w:rPr>
              <w:t xml:space="preserve">  Х.Х. </w:t>
            </w:r>
          </w:p>
          <w:p w:rsidR="001D2399" w:rsidRPr="001D2399" w:rsidRDefault="001D2399" w:rsidP="002850EF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D2399">
              <w:rPr>
                <w:rFonts w:ascii="Times New Roman" w:hAnsi="Times New Roman" w:cs="Times New Roman"/>
                <w:sz w:val="24"/>
                <w:szCs w:val="24"/>
              </w:rPr>
              <w:t>20.10.2017 г</w:t>
            </w:r>
          </w:p>
        </w:tc>
      </w:tr>
    </w:tbl>
    <w:p w:rsidR="001D2399" w:rsidRPr="001D2399" w:rsidRDefault="001D2399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b/>
          <w:bCs/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  <w:r w:rsidRPr="001D2399">
        <w:rPr>
          <w:b/>
          <w:bCs/>
          <w:color w:val="000000"/>
        </w:rPr>
        <w:t>ПОЛОЖЕНИЕ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  <w:r w:rsidRPr="001D2399">
        <w:rPr>
          <w:b/>
          <w:bCs/>
          <w:color w:val="000000"/>
        </w:rPr>
        <w:t xml:space="preserve">О СИСТЕМЕ ОЦЕНОК, ФОРМАХ, ПОРЯДКЕ </w:t>
      </w:r>
      <w:r w:rsidR="001D2399" w:rsidRPr="001D2399">
        <w:rPr>
          <w:b/>
          <w:bCs/>
          <w:color w:val="000000"/>
        </w:rPr>
        <w:t xml:space="preserve">И ПЕРИОДИЧНОСТИ </w:t>
      </w:r>
      <w:r w:rsidRPr="001D2399">
        <w:rPr>
          <w:b/>
          <w:bCs/>
          <w:color w:val="000000"/>
        </w:rPr>
        <w:t>ПРОМЕЖУТОЧНОЙ АТТЕСТАЦИИ УЧАЩИХСЯ МБОУ</w:t>
      </w:r>
      <w:r w:rsidR="001D2399" w:rsidRPr="001D2399">
        <w:rPr>
          <w:b/>
          <w:bCs/>
          <w:color w:val="000000"/>
        </w:rPr>
        <w:t xml:space="preserve"> «</w:t>
      </w:r>
      <w:proofErr w:type="gramStart"/>
      <w:r w:rsidR="001D2399" w:rsidRPr="001D2399">
        <w:rPr>
          <w:b/>
          <w:bCs/>
          <w:color w:val="000000"/>
        </w:rPr>
        <w:t>ОКТЯБРЬСКАЯ</w:t>
      </w:r>
      <w:proofErr w:type="gramEnd"/>
      <w:r w:rsidR="001D2399" w:rsidRPr="001D2399">
        <w:rPr>
          <w:b/>
          <w:bCs/>
          <w:color w:val="000000"/>
        </w:rPr>
        <w:t xml:space="preserve"> СОШ» 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  <w:r w:rsidRPr="001D2399">
        <w:rPr>
          <w:b/>
          <w:bCs/>
          <w:color w:val="000000"/>
        </w:rPr>
        <w:t>1. Общие положения.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1.1.  </w:t>
      </w:r>
      <w:proofErr w:type="gramStart"/>
      <w:r w:rsidRPr="001D2399">
        <w:rPr>
          <w:color w:val="000000"/>
        </w:rPr>
        <w:t>Настоящее Положение разработано в целях повышения ответственности каждого учителя-предметника за результаты труда, за степень освоения обучающимся государственного стандарта, определенного образовательной программой в рамках учебного года или курса в целом, в соответствии со ст. 58, 59, 60 главы 6 Закона «Об образовании в Российской Федерации» от 29.12.2012 №273-ФЗ, п. 29 приказа Министерства образования Российской Федерации от 26 декабря 2013 года №1400</w:t>
      </w:r>
      <w:proofErr w:type="gramEnd"/>
      <w:r w:rsidRPr="001D2399">
        <w:rPr>
          <w:color w:val="000000"/>
        </w:rPr>
        <w:t xml:space="preserve"> «</w:t>
      </w:r>
      <w:proofErr w:type="gramStart"/>
      <w:r w:rsidRPr="001D2399">
        <w:rPr>
          <w:color w:val="000000"/>
        </w:rPr>
        <w:t xml:space="preserve">Об утверждении порядка проведения государственной итоговой аттестации по образовательным программам среднего общего образования», п. 26 приказа Министерства образования Российской Федерации от 25 декабря 2013 года №1394 «Об утверждении порядка проведения государственной итоговой аттестации по образовательным программам основного общего образования», с Уставом МБОУ </w:t>
      </w:r>
      <w:r w:rsidR="001D2399">
        <w:rPr>
          <w:color w:val="000000"/>
        </w:rPr>
        <w:t xml:space="preserve">«Октябрьская СОШ» </w:t>
      </w:r>
      <w:r w:rsidRPr="001D2399">
        <w:rPr>
          <w:color w:val="000000"/>
        </w:rPr>
        <w:t xml:space="preserve"> регламентирует содержание и порядок промежуточной аттестации учащихся школы, их переводом по итогам года.</w:t>
      </w:r>
      <w:proofErr w:type="gramEnd"/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1.2. Целью промежуточной аттестации является: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а) обеспечение социальной защиты обучающихся, соблюдение их прав и свобод в части регламентации учебной загруженности в соответствии с санитарными правилами и</w:t>
      </w:r>
      <w:r w:rsidR="001D2399">
        <w:rPr>
          <w:color w:val="000000"/>
        </w:rPr>
        <w:t xml:space="preserve"> </w:t>
      </w:r>
      <w:r w:rsidRPr="001D2399">
        <w:rPr>
          <w:color w:val="000000"/>
        </w:rPr>
        <w:t>нормами, уважения их личности и человеческого достоинства;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б) установление фактического уровня теоретических знаний и умений учащихся по</w:t>
      </w:r>
      <w:r w:rsidR="001D2399">
        <w:rPr>
          <w:color w:val="000000"/>
        </w:rPr>
        <w:t xml:space="preserve"> </w:t>
      </w:r>
      <w:r w:rsidRPr="001D2399">
        <w:rPr>
          <w:color w:val="000000"/>
        </w:rPr>
        <w:t>предметам обязательного компонента учебного плана, их практических умений и навыков;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в) соотнесение этого уровня с требованиями образовательного государственного стандарта;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г)   </w:t>
      </w:r>
      <w:proofErr w:type="gramStart"/>
      <w:r w:rsidRPr="001D2399">
        <w:rPr>
          <w:color w:val="000000"/>
        </w:rPr>
        <w:t>контроль за</w:t>
      </w:r>
      <w:proofErr w:type="gramEnd"/>
      <w:r w:rsidRPr="001D2399">
        <w:rPr>
          <w:color w:val="000000"/>
        </w:rPr>
        <w:t xml:space="preserve"> выполнением учебных программ и календарно-тематического графика изучения, за качеством преподавания предметов.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1.3. Промежуточная аттестация включает в себя поурочное, по - четвертное, полугодовое и годовое оценивание результатов учебы учащихся 2-11 классов.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  <w:r w:rsidRPr="001D2399">
        <w:rPr>
          <w:color w:val="000000"/>
        </w:rPr>
        <w:t>2. </w:t>
      </w:r>
      <w:r w:rsidRPr="001D2399">
        <w:rPr>
          <w:b/>
          <w:bCs/>
          <w:color w:val="000000"/>
        </w:rPr>
        <w:t>Текущая аттестация учащихся.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2.1. Текущей аттестации подлежат учащиеся всех классов школы.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2.2.  Текущая аттестация учащихся 1-х классов в течение учебного года осуществляется без фиксаций их достижений в классных журналах.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2.3. Учащихся, временно обучающихся в медицинских, реабилитационных учреждениях, осуществляющих в т.ч. образовательную деятельность, находящиеся на спортивных сборах и т.д. аттестуются на основе их аттестации в этих учебных заведениях. Отметки из выписки оценок прикрепляются на внутреннюю сторону в конце классного журнала.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Учащиеся, временно находящиеся в медицинских, профилактических учреждениях, на спортивно-тренировочных сборах, не проводящих обучение, обязаны по возвращению сдать зачеты по пропущенным темам.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2.4. Учащиеся, пропустившие по не зависящим от них обстоятельствам более половины учебного времени, не аттестуются. Вопрос об аттестации таких </w:t>
      </w:r>
      <w:proofErr w:type="spellStart"/>
      <w:r w:rsidRPr="001D2399">
        <w:rPr>
          <w:color w:val="000000"/>
        </w:rPr>
        <w:t>обучащихся</w:t>
      </w:r>
      <w:proofErr w:type="spellEnd"/>
      <w:r w:rsidRPr="001D2399">
        <w:rPr>
          <w:color w:val="000000"/>
        </w:rPr>
        <w:t xml:space="preserve"> решается на педагогическом совете МБОУ </w:t>
      </w:r>
      <w:r w:rsidR="001D2399">
        <w:rPr>
          <w:color w:val="000000"/>
        </w:rPr>
        <w:t>«</w:t>
      </w:r>
      <w:proofErr w:type="gramStart"/>
      <w:r w:rsidR="001D2399">
        <w:rPr>
          <w:color w:val="000000"/>
        </w:rPr>
        <w:t>Октябрьская</w:t>
      </w:r>
      <w:proofErr w:type="gramEnd"/>
      <w:r w:rsidR="001D2399">
        <w:rPr>
          <w:color w:val="000000"/>
        </w:rPr>
        <w:t xml:space="preserve"> СОШ» </w:t>
      </w:r>
      <w:r w:rsidRPr="001D2399">
        <w:rPr>
          <w:color w:val="000000"/>
        </w:rPr>
        <w:t xml:space="preserve"> по заявлению родителей учащихся.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Учащиеся, пропустившие без уважительных причин более половины учебного времени, не аттестуются. Вопрос об аттестации таких обучающихся решается на педагогическом совете МБОУ </w:t>
      </w:r>
      <w:r w:rsidR="001D2399">
        <w:rPr>
          <w:color w:val="000000"/>
        </w:rPr>
        <w:t>«</w:t>
      </w:r>
      <w:proofErr w:type="gramStart"/>
      <w:r w:rsidR="001D2399">
        <w:rPr>
          <w:color w:val="000000"/>
        </w:rPr>
        <w:t>Октябрьская</w:t>
      </w:r>
      <w:proofErr w:type="gramEnd"/>
      <w:r w:rsidR="001D2399">
        <w:rPr>
          <w:color w:val="000000"/>
        </w:rPr>
        <w:t xml:space="preserve"> СОШ» </w:t>
      </w:r>
      <w:r w:rsidRPr="001D2399">
        <w:rPr>
          <w:color w:val="000000"/>
        </w:rPr>
        <w:t>по заявлению родителей учащихся.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2.5. Форму и сроки текущей аттестации (собеседование, тестирование, контрольная работа, выполнение нормативов, реферат) определяет учитель с учетом контингента обучающихся, содержания учебного материала, используемых им образовательных технологий, календарно-тематического планирования и других обстоятельств.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2.6. Письменные самостоятельные, фронтальные, групповые и тому подобные работы учащихся после обязательного анализа и оценивания требуют обязательного переноса отметок в классный журнал.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2.7. Результаты работ учащихся контрольного характера должны быть отражены в классном журнале, к следующему уроку по этому предмету.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2.8. Аттестация учащихся проводится в следующем порядке: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- 2 классы – в 1 четверти учащиеся аттестуются только в тетрадях без выставления оценок в классный журнал, со второй четверти оцениваются по всем предметам с выставлением оценок в классный журнал;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- 3-9 классы промежуточная аттестация осуществляется по четвертям; по </w:t>
      </w:r>
      <w:proofErr w:type="gramStart"/>
      <w:r w:rsidRPr="001D2399">
        <w:rPr>
          <w:color w:val="000000"/>
        </w:rPr>
        <w:t>предметам</w:t>
      </w:r>
      <w:proofErr w:type="gramEnd"/>
      <w:r w:rsidRPr="001D2399">
        <w:rPr>
          <w:color w:val="000000"/>
        </w:rPr>
        <w:t xml:space="preserve"> имеющим 34 часа по учебному плану промежуточная аттестация проводится по полугодиям;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- элективные курсы по выбору в 9 классах отмечаются в отдельном журнале, оцениваются не по бальной системе, а в виде «зачет», «незачет» по полугодиям.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- 10-11 лицейские классы оцениваются по полугодиям;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- профильные курсы в 10,11 классах оцениваются по 5-бальной системе по полугодиям;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- промежуточная аттестация по математике и русскому языку в форме контрольных работ 2-11 классах проводится три раза в год: «стартовый контроль» </w:t>
      </w:r>
      <w:proofErr w:type="gramStart"/>
      <w:r w:rsidRPr="001D2399">
        <w:rPr>
          <w:color w:val="000000"/>
        </w:rPr>
        <w:t>-с</w:t>
      </w:r>
      <w:proofErr w:type="gramEnd"/>
      <w:r w:rsidRPr="001D2399">
        <w:rPr>
          <w:color w:val="000000"/>
        </w:rPr>
        <w:t>ентябрь, «промежуточный контроль»-декабрь, «итоговый контроль»- май.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lastRenderedPageBreak/>
        <w:t>2.9. Отметка учащихся за четверть выставляется на основе результатов письменных   самостоятельных, контрольных, лабораторных, практических работ, тестовых заданий, устных ответов.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2.10. В течение одного учебного дня в одном классе может проводиться не более 1  контрольной работы.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2.11. При выставлении итоговых оценок за четверть, полугодие учитель должен руководствоваться следующим: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а) оценки за контрольные, лабораторные, практические работы, за работы по обобщению материала являются  приоритетными;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б) основанием для аттестации учащихся за четверть является наличие не менее: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3-х оценок  при нагрузке  1 час в неделю;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5-и оценок  при нагрузке  2 часа в неделю;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7-и оценок  при нагрузке  3 и более часов в неделю.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в) в случае недостаточности оснований для аттестации учащийся считается не аттестованным.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2.12. Отметка "неудовлетворительно" за четверть выставляется при наличии текущих неудовлетворительных отметок; «не </w:t>
      </w:r>
      <w:proofErr w:type="gramStart"/>
      <w:r w:rsidRPr="001D2399">
        <w:rPr>
          <w:color w:val="000000"/>
        </w:rPr>
        <w:t>аттестован</w:t>
      </w:r>
      <w:proofErr w:type="gramEnd"/>
      <w:r w:rsidRPr="001D2399">
        <w:rPr>
          <w:color w:val="000000"/>
        </w:rPr>
        <w:t>» - при наличии 50 % пропущенных уроков.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2.13. Запрещается ставить неудовлетворительные оценки в 5 классах в первой четверти по всем предметам.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2.14. Запрещается ставить неудовлетворительные оценки в первой четверти при изучении новых предметов: физика, геометрия – 7 класс; химия, информатика – 8 класс; искусство – 9 класс;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2.15. </w:t>
      </w:r>
      <w:proofErr w:type="gramStart"/>
      <w:r w:rsidRPr="001D2399">
        <w:rPr>
          <w:color w:val="000000"/>
        </w:rPr>
        <w:t>По окончании IV четверти учащимися 7,8 классов сдаётся профильный экзамен по геометрии в письменной форме школьной экзаменационной комиссии (работа состоит из двух частей:</w:t>
      </w:r>
      <w:proofErr w:type="gramEnd"/>
      <w:r w:rsidRPr="001D2399">
        <w:rPr>
          <w:color w:val="000000"/>
        </w:rPr>
        <w:t> </w:t>
      </w:r>
      <w:proofErr w:type="gramStart"/>
      <w:r w:rsidRPr="001D2399">
        <w:rPr>
          <w:color w:val="000000"/>
        </w:rPr>
        <w:t>I часть - задания базового уровня сложности, II часть - задания повышенной сложности).</w:t>
      </w:r>
      <w:proofErr w:type="gramEnd"/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  <w:u w:val="single"/>
        </w:rPr>
        <w:t>По окончании учебного года учащимися 4 класса сдается профильный экзамен по математике в письменной форме школьной экзаменационной комиссии.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proofErr w:type="gramStart"/>
      <w:r w:rsidRPr="001D2399">
        <w:rPr>
          <w:color w:val="000000"/>
        </w:rPr>
        <w:t>По окончании IV четверти учащимися 10 классов сдаётся профильный экзамен по математике и экзамен по русскому языку в письменной форме школьной экзаменационной комиссии (работа состоит из двух частей:</w:t>
      </w:r>
      <w:proofErr w:type="gramEnd"/>
      <w:r w:rsidRPr="001D2399">
        <w:rPr>
          <w:color w:val="000000"/>
        </w:rPr>
        <w:t> </w:t>
      </w:r>
      <w:proofErr w:type="gramStart"/>
      <w:r w:rsidRPr="001D2399">
        <w:rPr>
          <w:color w:val="000000"/>
        </w:rPr>
        <w:t>I часть - задания базового уровня сложности, </w:t>
      </w:r>
      <w:proofErr w:type="spellStart"/>
      <w:r w:rsidRPr="001D2399">
        <w:rPr>
          <w:color w:val="000000"/>
        </w:rPr>
        <w:t>IIчасть</w:t>
      </w:r>
      <w:proofErr w:type="spellEnd"/>
      <w:r w:rsidRPr="001D2399">
        <w:rPr>
          <w:color w:val="000000"/>
        </w:rPr>
        <w:t xml:space="preserve"> - задания повышенной сложности).</w:t>
      </w:r>
      <w:proofErr w:type="gramEnd"/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2.16. От профильного экзамена освобождаются: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           - </w:t>
      </w:r>
      <w:proofErr w:type="gramStart"/>
      <w:r w:rsidRPr="001D2399">
        <w:rPr>
          <w:color w:val="000000"/>
        </w:rPr>
        <w:t>обучающиеся</w:t>
      </w:r>
      <w:proofErr w:type="gramEnd"/>
      <w:r w:rsidRPr="001D2399">
        <w:rPr>
          <w:color w:val="000000"/>
        </w:rPr>
        <w:t xml:space="preserve"> на дому;    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           - </w:t>
      </w:r>
      <w:proofErr w:type="gramStart"/>
      <w:r w:rsidRPr="001D2399">
        <w:rPr>
          <w:color w:val="000000"/>
        </w:rPr>
        <w:t>проходящие</w:t>
      </w:r>
      <w:proofErr w:type="gramEnd"/>
      <w:r w:rsidRPr="001D2399">
        <w:rPr>
          <w:color w:val="000000"/>
        </w:rPr>
        <w:t xml:space="preserve"> длительное лечение в лечебных или санаторных учреждениях;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- учащиеся, заболевшие в аттестационный период, на основании медицинского подтверждения;</w:t>
      </w:r>
    </w:p>
    <w:p w:rsidR="001C34C8" w:rsidRPr="001D2399" w:rsidRDefault="001C34C8" w:rsidP="001C34C8">
      <w:pPr>
        <w:pStyle w:val="a5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- учащиеся – победители муниципальных, победители и призеры региональных предметных олимпиад по предметам, вынесенным на промежуточную аттестацию.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2.17. Отметка учащегося за год в 2-11 классах выставляется как среднее арифметическое итоговых отметок за четверть или полугодие, округленное до целого значения по </w:t>
      </w:r>
      <w:r w:rsidRPr="001D2399">
        <w:rPr>
          <w:color w:val="000000"/>
        </w:rPr>
        <w:lastRenderedPageBreak/>
        <w:t>правилам математики. Результаты профильных экзаменов в 4,7,8,9,10 классах при выставлении годовых и итоговых оценок не учитываются.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jc w:val="center"/>
        <w:rPr>
          <w:color w:val="000000"/>
        </w:rPr>
      </w:pPr>
      <w:r w:rsidRPr="001D2399">
        <w:rPr>
          <w:b/>
          <w:bCs/>
          <w:color w:val="000000"/>
        </w:rPr>
        <w:t>3. Перевод учащихся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</w:p>
    <w:p w:rsidR="001C34C8" w:rsidRPr="001D2399" w:rsidRDefault="00BC3387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>
        <w:rPr>
          <w:color w:val="000000"/>
        </w:rPr>
        <w:t>3.1. </w:t>
      </w:r>
      <w:r w:rsidR="001C34C8" w:rsidRPr="001D2399">
        <w:rPr>
          <w:color w:val="000000"/>
        </w:rPr>
        <w:t>Учащиеся, успешно освоившие содержание учебных программ за учебный год,</w:t>
      </w:r>
      <w:r>
        <w:rPr>
          <w:color w:val="000000"/>
        </w:rPr>
        <w:t xml:space="preserve"> </w:t>
      </w:r>
      <w:r w:rsidR="001C34C8" w:rsidRPr="001D2399">
        <w:rPr>
          <w:color w:val="000000"/>
        </w:rPr>
        <w:t>решением педагогического совета школы переводятся в следующий класс.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>3.2. Неудовлетворительные результаты промежуточной аттестации по одному или нескольким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 w:line="274" w:lineRule="atLeast"/>
        <w:rPr>
          <w:color w:val="000000"/>
        </w:rPr>
      </w:pPr>
      <w:r w:rsidRPr="001D2399">
        <w:rPr>
          <w:color w:val="000000"/>
        </w:rPr>
        <w:t xml:space="preserve">3.3. </w:t>
      </w:r>
      <w:proofErr w:type="gramStart"/>
      <w:r w:rsidRPr="001D2399">
        <w:rPr>
          <w:color w:val="000000"/>
        </w:rPr>
        <w:t>Обучающиеся</w:t>
      </w:r>
      <w:proofErr w:type="gramEnd"/>
      <w:r w:rsidRPr="001D2399">
        <w:rPr>
          <w:color w:val="000000"/>
        </w:rPr>
        <w:t xml:space="preserve"> обязаны ликвидировать академическую задолженность.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3.4. Обучающиеся, не усвоившие программу учебного года и имеющие академическую задолженность, вправе пройти промежуточную аттестацию по соответствующему предмету не более двух раз в сроки определенные педагогическим советом, в пределах одного года с момента образования академической задолженности.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3.5. Обучающиеся, не ликвидировавшие в установленные сроки академической задолженности с момента ее образования, по усмотрению их родителей остаются на повторное обучение, переводятся на </w:t>
      </w:r>
      <w:proofErr w:type="gramStart"/>
      <w:r w:rsidRPr="001D2399">
        <w:rPr>
          <w:color w:val="000000"/>
        </w:rPr>
        <w:t>обучение по</w:t>
      </w:r>
      <w:proofErr w:type="gramEnd"/>
      <w:r w:rsidRPr="001D2399">
        <w:rPr>
          <w:color w:val="000000"/>
        </w:rPr>
        <w:t xml:space="preserve"> адаптированным программам в соответствии с рекомендациями ПМПК либо на обучение по индивидуальному учебному плану.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3.6. Обучающиеся по образовательным программам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3.7. Обучающиеся, не освоившие общеобразовательную программу предыдущего уровня, не допускаются к обучению на следующей ступени образования.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jc w:val="center"/>
        <w:rPr>
          <w:color w:val="000000"/>
        </w:rPr>
      </w:pPr>
      <w:r w:rsidRPr="001D2399">
        <w:rPr>
          <w:b/>
          <w:bCs/>
          <w:color w:val="000000"/>
        </w:rPr>
        <w:t>4. Итоговая аттестация.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4.1. Итоговая аттестация, завершающая освоение основных и средних образовательных программ является обязательной государственной итоговой аттестацией и проводится в порядке и в форме установленной федеральным органом исполнительной власти.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4.2. К государственной итоговой аттестации допускаются учащиеся, не имеющие академической задолженности и в полном объеме выполнившие учебный план.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4.3. </w:t>
      </w:r>
      <w:proofErr w:type="gramStart"/>
      <w:r w:rsidRPr="001D2399">
        <w:rPr>
          <w:color w:val="000000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аттестации.</w:t>
      </w:r>
      <w:proofErr w:type="gramEnd"/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4.4. Лицам не прошедшим итоговой аттестации или получившим на итоговой аттестации неудовлетворительные результаты выдается справка об </w:t>
      </w:r>
      <w:proofErr w:type="gramStart"/>
      <w:r w:rsidRPr="001D2399">
        <w:rPr>
          <w:color w:val="000000"/>
        </w:rPr>
        <w:t>обучении по образцу</w:t>
      </w:r>
      <w:proofErr w:type="gramEnd"/>
      <w:r w:rsidRPr="001D2399">
        <w:rPr>
          <w:color w:val="000000"/>
        </w:rPr>
        <w:t>, самостоятельно устанавливаемому организацией.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4.5. </w:t>
      </w:r>
      <w:proofErr w:type="gramStart"/>
      <w:r w:rsidRPr="001D2399">
        <w:rPr>
          <w:color w:val="000000"/>
        </w:rPr>
        <w:t xml:space="preserve">Для обучающихся, не имеющих возможности по уважительным причинам, подтвержденным документально, пройти ГИА в сроки установленные Порядком проведения государственной итоговой аттестации по образовательным программам основного общего и Порядком проведения государственной итоговой аттестации по </w:t>
      </w:r>
      <w:r w:rsidRPr="001D2399">
        <w:rPr>
          <w:color w:val="000000"/>
        </w:rPr>
        <w:lastRenderedPageBreak/>
        <w:t>образовательным программам среднего общего образования проводится досрочно, но не ранее 20 апреля, в формах устанавливаемых Порядками проведения государственной итоговой аттестации.</w:t>
      </w:r>
      <w:proofErr w:type="gramEnd"/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4.6. Итоговые отметки за 4 класс выставляются на основе годовой отметки ученика за 4 класс.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Итоговые отметки за 9 класс по русскому языку и математике определяются как среднее арифметическое годовых и экзаменационных отметок выпускникам и выставляются в аттестат целыми числами в соответствии с правилами математического округления.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Итоговые отметки за 9 класс по другим учебным предметам выставляются на основе годовых отметок выпускника за 9 класс.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1D2399">
        <w:rPr>
          <w:color w:val="000000"/>
        </w:rPr>
        <w:t>обучения по</w:t>
      </w:r>
      <w:proofErr w:type="gramEnd"/>
      <w:r w:rsidRPr="001D2399">
        <w:rPr>
          <w:color w:val="000000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округления.</w:t>
      </w: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</w:p>
    <w:p w:rsidR="001C34C8" w:rsidRPr="001D2399" w:rsidRDefault="001C34C8" w:rsidP="001C34C8">
      <w:pPr>
        <w:pStyle w:val="a5"/>
        <w:shd w:val="clear" w:color="auto" w:fill="FFFFFF"/>
        <w:spacing w:before="0" w:beforeAutospacing="0" w:after="138" w:afterAutospacing="0"/>
        <w:rPr>
          <w:color w:val="000000"/>
        </w:rPr>
      </w:pPr>
      <w:r w:rsidRPr="001D2399">
        <w:rPr>
          <w:color w:val="000000"/>
        </w:rPr>
        <w:t>Ознакомлены:</w:t>
      </w:r>
    </w:p>
    <w:p w:rsidR="00021E06" w:rsidRPr="001D2399" w:rsidRDefault="00021E06">
      <w:pPr>
        <w:rPr>
          <w:rFonts w:ascii="Times New Roman" w:hAnsi="Times New Roman" w:cs="Times New Roman"/>
          <w:sz w:val="24"/>
          <w:szCs w:val="24"/>
        </w:rPr>
      </w:pPr>
    </w:p>
    <w:sectPr w:rsidR="00021E06" w:rsidRPr="001D2399" w:rsidSect="001F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61147"/>
    <w:rsid w:val="00021E06"/>
    <w:rsid w:val="00161147"/>
    <w:rsid w:val="001C34C8"/>
    <w:rsid w:val="001D2399"/>
    <w:rsid w:val="001F5D72"/>
    <w:rsid w:val="008763B7"/>
    <w:rsid w:val="00BC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72"/>
  </w:style>
  <w:style w:type="paragraph" w:styleId="2">
    <w:name w:val="heading 2"/>
    <w:basedOn w:val="a"/>
    <w:link w:val="20"/>
    <w:uiPriority w:val="9"/>
    <w:qFormat/>
    <w:rsid w:val="001611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1611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1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16114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cttext">
    <w:name w:val="norm_act_text"/>
    <w:basedOn w:val="a"/>
    <w:rsid w:val="0016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61147"/>
    <w:rPr>
      <w:color w:val="0000FF"/>
      <w:u w:val="single"/>
    </w:rPr>
  </w:style>
  <w:style w:type="character" w:styleId="a4">
    <w:name w:val="Emphasis"/>
    <w:basedOn w:val="a0"/>
    <w:uiPriority w:val="20"/>
    <w:qFormat/>
    <w:rsid w:val="00161147"/>
    <w:rPr>
      <w:i/>
      <w:iCs/>
    </w:rPr>
  </w:style>
  <w:style w:type="paragraph" w:styleId="a5">
    <w:name w:val="Normal (Web)"/>
    <w:basedOn w:val="a"/>
    <w:uiPriority w:val="99"/>
    <w:semiHidden/>
    <w:unhideWhenUsed/>
    <w:rsid w:val="001C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1645</Words>
  <Characters>9377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RazitaK</dc:creator>
  <cp:keywords/>
  <dc:description/>
  <cp:lastModifiedBy>Admin</cp:lastModifiedBy>
  <cp:revision>7</cp:revision>
  <dcterms:created xsi:type="dcterms:W3CDTF">2017-10-26T05:00:00Z</dcterms:created>
  <dcterms:modified xsi:type="dcterms:W3CDTF">2017-10-26T05:10:00Z</dcterms:modified>
</cp:coreProperties>
</file>