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45" w:rsidRPr="00EB5D45" w:rsidRDefault="00EB5D45" w:rsidP="00EB5D45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EB5D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«ОКТЯБРЬСКАЯ СРЕДНЯЯ ОБЩЕОБРАЗОВАТЕЛЬНАЯ </w:t>
      </w:r>
      <w:proofErr w:type="gramStart"/>
      <w:r w:rsidRPr="00EB5D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ШКОЛА»</w:t>
      </w:r>
      <w:r w:rsidRPr="00EB5D45">
        <w:rPr>
          <w:rFonts w:ascii="Times New Roman" w:eastAsia="Times New Roman" w:hAnsi="Times New Roman" w:cs="Times New Roman"/>
          <w:lang w:val="ru-RU"/>
        </w:rPr>
        <w:t xml:space="preserve">   </w:t>
      </w:r>
      <w:proofErr w:type="gramEnd"/>
      <w:r w:rsidRPr="00EB5D45">
        <w:rPr>
          <w:rFonts w:ascii="Times New Roman" w:eastAsia="Times New Roman" w:hAnsi="Times New Roman" w:cs="Times New Roman"/>
          <w:lang w:val="ru-RU"/>
        </w:rPr>
        <w:t xml:space="preserve">                           </w:t>
      </w:r>
      <w:r w:rsidRPr="00EB5D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(МБОУ «Октябрьская СОШ»)</w:t>
      </w:r>
    </w:p>
    <w:p w:rsidR="00EB5D45" w:rsidRPr="00EB5D45" w:rsidRDefault="00EB5D45" w:rsidP="00EB5D45">
      <w:pPr>
        <w:rPr>
          <w:rFonts w:ascii="Times New Roman" w:eastAsia="Times New Roman" w:hAnsi="Times New Roman" w:cs="Times New Roman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6"/>
        <w:gridCol w:w="193"/>
        <w:gridCol w:w="193"/>
        <w:gridCol w:w="193"/>
      </w:tblGrid>
      <w:tr w:rsidR="00EB5D45" w:rsidRPr="00792A70" w:rsidTr="007B55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792A70" w:rsidRDefault="00EB5D45" w:rsidP="007B5532">
            <w:pPr>
              <w:rPr>
                <w:rFonts w:ascii="Times New Roman" w:eastAsia="Times New Roman" w:hAnsi="Times New Roman" w:cs="Times New Roman"/>
                <w:b/>
              </w:rPr>
            </w:pPr>
            <w:r w:rsidRPr="00792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45" w:rsidRPr="00792A70" w:rsidRDefault="00EB5D45" w:rsidP="007B5532">
            <w:pPr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45" w:rsidRPr="00792A70" w:rsidRDefault="00EB5D45" w:rsidP="007B5532">
            <w:pPr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D45" w:rsidRPr="00792A70" w:rsidRDefault="00EB5D45" w:rsidP="007B553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D45" w:rsidRPr="00792A70" w:rsidTr="007B5532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792A70" w:rsidRDefault="00EB5D45" w:rsidP="007B55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</w:tr>
      <w:tr w:rsidR="00EB5D45" w:rsidRPr="00792A70" w:rsidTr="007B5532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792A70" w:rsidRDefault="00EB5D45" w:rsidP="007B5532">
            <w:pPr>
              <w:rPr>
                <w:rFonts w:ascii="Times New Roman" w:eastAsia="Times New Roman" w:hAnsi="Times New Roman" w:cs="Times New Roman"/>
              </w:rPr>
            </w:pPr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proofErr w:type="spellEnd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EB5D45" w:rsidRPr="00EB5D45" w:rsidTr="007B5532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EB5D45" w:rsidRDefault="00EB5D45" w:rsidP="007B55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08.2023 № 1</w:t>
            </w: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7"/>
      </w:tblGrid>
      <w:tr w:rsidR="00EB5D45" w:rsidRPr="00EB5D45" w:rsidTr="007B55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EB5D45" w:rsidRDefault="00EB5D45" w:rsidP="007B5532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Pr="00EB5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</w:tc>
      </w:tr>
      <w:tr w:rsidR="00EB5D45" w:rsidRPr="00EB5D45" w:rsidTr="007B55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EB5D45" w:rsidRDefault="00EB5D45" w:rsidP="007B55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Директор</w:t>
            </w:r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«Октябрьская СОШ»</w:t>
            </w:r>
          </w:p>
        </w:tc>
      </w:tr>
      <w:tr w:rsidR="00EB5D45" w:rsidRPr="00792A70" w:rsidTr="007B55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792A70" w:rsidRDefault="00EB5D45" w:rsidP="007B5532">
            <w:pPr>
              <w:rPr>
                <w:rFonts w:ascii="Times New Roman" w:eastAsia="Times New Roman" w:hAnsi="Times New Roman" w:cs="Times New Roman"/>
              </w:rPr>
            </w:pPr>
            <w:r w:rsidRPr="00EB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 Х.Х. </w:t>
            </w:r>
            <w:proofErr w:type="spellStart"/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Тавсултанова</w:t>
            </w:r>
            <w:proofErr w:type="spellEnd"/>
          </w:p>
        </w:tc>
      </w:tr>
      <w:tr w:rsidR="00EB5D45" w:rsidRPr="000B3190" w:rsidTr="007B55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D45" w:rsidRPr="000B3190" w:rsidRDefault="00EB5D45" w:rsidP="007B553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792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="00FA5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B3190" w:rsidRPr="000B3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B3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0B3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г.</w:t>
            </w:r>
          </w:p>
        </w:tc>
      </w:tr>
    </w:tbl>
    <w:p w:rsidR="00DC7843" w:rsidRPr="000B3190" w:rsidRDefault="00EB5D45">
      <w:pPr>
        <w:rPr>
          <w:lang w:val="ru-RU"/>
        </w:rPr>
      </w:pPr>
      <w:r w:rsidRPr="000B3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  <w:bookmarkStart w:id="0" w:name="_GoBack"/>
      <w:bookmarkEnd w:id="0"/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0B319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«Октябрьская СОШ»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7843" w:rsidRPr="00EB5D45" w:rsidRDefault="009170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843" w:rsidRPr="00EB5D45" w:rsidRDefault="009170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анитарного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DC7843" w:rsidRPr="00EB5D45" w:rsidRDefault="009170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DC7843" w:rsidRPr="00EB5D45" w:rsidRDefault="0091709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теч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тствующего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="000B3190">
        <w:rPr>
          <w:rFonts w:hAnsi="Times New Roman" w:cs="Times New Roman"/>
          <w:color w:val="000000"/>
          <w:sz w:val="24"/>
          <w:szCs w:val="24"/>
          <w:lang w:val="ru-RU"/>
        </w:rPr>
        <w:t>й формы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выходной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, 11-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>: четверти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чебном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следуют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Минимальная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>, четвертей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получени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7843" w:rsidRPr="000C680E" w:rsidRDefault="000C680E" w:rsidP="000C68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680E">
        <w:rPr>
          <w:rFonts w:hAnsi="Times New Roman" w:cs="Times New Roman"/>
          <w:color w:val="000000"/>
          <w:sz w:val="24"/>
          <w:szCs w:val="24"/>
          <w:lang w:val="ru-RU"/>
        </w:rPr>
        <w:t xml:space="preserve">Пятидневной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 неделе для 1-4 классов;</w:t>
      </w:r>
    </w:p>
    <w:p w:rsidR="000C680E" w:rsidRDefault="000C680E" w:rsidP="000C68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Шестидневной учебной неделе для 5-9 и 10-11 </w:t>
      </w:r>
      <w:r w:rsidR="00FA56B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680E" w:rsidRPr="000C680E" w:rsidRDefault="000C680E" w:rsidP="000C680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ступенчатого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наращивания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7843" w:rsidRDefault="0091709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843" w:rsidRDefault="0091709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ян</w:t>
      </w:r>
      <w:r>
        <w:rPr>
          <w:rFonts w:hAnsi="Times New Roman" w:cs="Times New Roman"/>
          <w:color w:val="000000"/>
          <w:sz w:val="24"/>
          <w:szCs w:val="24"/>
        </w:rPr>
        <w:t>варе–мае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, 9-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тольк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56BA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C680E">
        <w:rPr>
          <w:rFonts w:hAnsi="Times New Roman" w:cs="Times New Roman"/>
          <w:color w:val="000000"/>
          <w:sz w:val="24"/>
          <w:szCs w:val="24"/>
          <w:lang w:val="ru-RU"/>
        </w:rPr>
        <w:t>09:00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="00FA56BA">
        <w:rPr>
          <w:rFonts w:hAnsi="Times New Roman" w:cs="Times New Roman"/>
          <w:color w:val="000000"/>
          <w:sz w:val="24"/>
          <w:szCs w:val="24"/>
          <w:lang w:val="ru-RU"/>
        </w:rPr>
        <w:t xml:space="preserve"> в 5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A56BA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Default="0091709D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proofErr w:type="spellEnd"/>
    </w:p>
    <w:p w:rsidR="00FA56BA" w:rsidRDefault="00FA56BA" w:rsidP="00FA5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788"/>
        <w:gridCol w:w="1548"/>
        <w:gridCol w:w="1570"/>
      </w:tblGrid>
      <w:tr w:rsidR="00FA56BA" w:rsidTr="007B55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2:05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B610CE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2:05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DD07F3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2:10</w:t>
            </w:r>
          </w:p>
        </w:tc>
        <w:tc>
          <w:tcPr>
            <w:tcW w:w="1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2:10</w:t>
            </w:r>
          </w:p>
        </w:tc>
      </w:tr>
    </w:tbl>
    <w:p w:rsidR="00FA56BA" w:rsidRDefault="00FA56BA" w:rsidP="00FA56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56BA" w:rsidRPr="00FA56BA" w:rsidRDefault="00FA56BA" w:rsidP="00FA56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6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звонков для 2–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FA56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56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FA56BA" w:rsidRDefault="00FA56BA" w:rsidP="00FA56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A56BA" w:rsidTr="007B55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FA56BA" w:rsidRPr="00FA56BA" w:rsidTr="007B553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DD07F3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Перерыв между уроками и занятиями внеурочной деятельности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DD0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A02620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A56BA" w:rsidRDefault="00FA56BA" w:rsidP="00FA56B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Расписание звонков 5-11 классов</w:t>
      </w:r>
    </w:p>
    <w:p w:rsidR="00FA56BA" w:rsidRPr="00CA4734" w:rsidRDefault="00FA56BA" w:rsidP="00FA56B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 смена</w:t>
      </w:r>
    </w:p>
    <w:p w:rsidR="00FA56BA" w:rsidRDefault="00FA56BA" w:rsidP="00FA56B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A56BA" w:rsidTr="007B55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A56BA" w:rsidRPr="00FA56BA" w:rsidTr="007B553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776BE5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6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776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14: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A56BA" w:rsidRDefault="00FA56BA" w:rsidP="00FA56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смена:</w:t>
      </w:r>
    </w:p>
    <w:p w:rsidR="00FA56BA" w:rsidRPr="001E079C" w:rsidRDefault="00FA56BA" w:rsidP="00FA56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A56BA" w:rsidTr="007B55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12:05–12:45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CE36FF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CE36FF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15:55-16:35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CE36FF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A56BA" w:rsidRPr="00FA56BA" w:rsidTr="007B553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8A3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FA56BA" w:rsidTr="007B55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Pr="008A315B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6BA" w:rsidRDefault="00FA56BA" w:rsidP="007B5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FA56BA" w:rsidRDefault="00FA56BA" w:rsidP="00FA56BA"/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шкалой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Default="009170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C7843" w:rsidRPr="00EB5D45" w:rsidRDefault="009170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843" w:rsidRPr="00EB5D45" w:rsidRDefault="009170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7843" w:rsidRDefault="0091709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6-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843" w:rsidRDefault="0091709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7843" w:rsidRDefault="009170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пяти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7843" w:rsidRDefault="0091709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шести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7843" w:rsidRDefault="009170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родных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переутомления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облегченный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четверг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анизации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физкультминуток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осанкой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рисования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середине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центральной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шеи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тул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овища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связок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метеорологических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относительной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здуха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климатическим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зонам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дождливые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ветреные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затраченного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олжно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70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ФОРМАТЕ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гигиениче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скими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ноутбуков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дневной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заканчиваться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18:00.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внеклассные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дистанционны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академического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перемены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сменой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FA56B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7843" w:rsidRPr="00EB5D45" w:rsidRDefault="00917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B5D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C7843" w:rsidRPr="00EB5D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26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001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E3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3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86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3190"/>
    <w:rsid w:val="000C680E"/>
    <w:rsid w:val="002D33B1"/>
    <w:rsid w:val="002D3591"/>
    <w:rsid w:val="003514A0"/>
    <w:rsid w:val="004F7E17"/>
    <w:rsid w:val="005A05CE"/>
    <w:rsid w:val="00653AF6"/>
    <w:rsid w:val="0091709D"/>
    <w:rsid w:val="00B73A5A"/>
    <w:rsid w:val="00C65430"/>
    <w:rsid w:val="00DC7843"/>
    <w:rsid w:val="00E438A1"/>
    <w:rsid w:val="00EB5D45"/>
    <w:rsid w:val="00F01E19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C3E0D-4AE2-4C9C-A6A0-DC25585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A56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Учетная запись Майкрософт</cp:lastModifiedBy>
  <cp:revision>2</cp:revision>
  <cp:lastPrinted>2023-10-12T14:10:00Z</cp:lastPrinted>
  <dcterms:created xsi:type="dcterms:W3CDTF">2011-11-02T04:15:00Z</dcterms:created>
  <dcterms:modified xsi:type="dcterms:W3CDTF">2023-10-12T14:14:00Z</dcterms:modified>
</cp:coreProperties>
</file>